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AED" w:rsidRDefault="00693088">
      <w:hyperlink r:id="rId4" w:history="1">
        <w:r w:rsidRPr="0008710F">
          <w:rPr>
            <w:rStyle w:val="a3"/>
          </w:rPr>
          <w:t>https://www.holtek.com.tw/rf-workshop</w:t>
        </w:r>
      </w:hyperlink>
    </w:p>
    <w:p w:rsidR="00693088" w:rsidRPr="00693088" w:rsidRDefault="00693088">
      <w:pPr>
        <w:rPr>
          <w:b/>
        </w:rPr>
      </w:pPr>
      <w:r>
        <w:rPr>
          <w:noProof/>
        </w:rPr>
        <w:drawing>
          <wp:inline distT="0" distB="0" distL="0" distR="0" wp14:anchorId="5BF0EA20" wp14:editId="41C5182E">
            <wp:extent cx="5274310" cy="1786255"/>
            <wp:effectExtent l="0" t="0" r="254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3088" w:rsidRDefault="00693088"/>
    <w:p w:rsidR="00693088" w:rsidRDefault="00693088">
      <w:pPr>
        <w:rPr>
          <w:rFonts w:hint="eastAsia"/>
        </w:rPr>
      </w:pPr>
      <w:r>
        <w:rPr>
          <w:rFonts w:ascii="DengXian" w:eastAsia="DengXian" w:hAnsi="DengXian" w:hint="eastAsia"/>
          <w:lang w:eastAsia="zh-CN"/>
        </w:rPr>
        <w:t>若链接失效，搜索</w:t>
      </w:r>
      <w:hyperlink r:id="rId6" w:tgtFrame="_blank" w:history="1">
        <w:r>
          <w:rPr>
            <w:rStyle w:val="highlight"/>
            <w:rFonts w:ascii="inherit" w:hAnsi="inherit" w:cs="Helvetica"/>
            <w:b/>
            <w:bCs/>
            <w:color w:val="EA5514"/>
            <w:sz w:val="23"/>
            <w:szCs w:val="23"/>
            <w:bdr w:val="none" w:sz="0" w:space="0" w:color="auto" w:frame="1"/>
            <w:shd w:val="clear" w:color="auto" w:fill="FFFFCC"/>
          </w:rPr>
          <w:t>RF</w:t>
        </w:r>
        <w:r>
          <w:rPr>
            <w:rStyle w:val="a3"/>
            <w:rFonts w:ascii="Helvetica" w:hAnsi="Helvetica" w:cs="Helvetica"/>
            <w:b/>
            <w:bCs/>
            <w:color w:val="EA5514"/>
            <w:sz w:val="23"/>
            <w:szCs w:val="23"/>
            <w:bdr w:val="none" w:sz="0" w:space="0" w:color="auto" w:frame="1"/>
            <w:shd w:val="clear" w:color="auto" w:fill="FFFFFF"/>
          </w:rPr>
          <w:t> </w:t>
        </w:r>
        <w:r>
          <w:rPr>
            <w:rStyle w:val="highlight"/>
            <w:rFonts w:ascii="inherit" w:hAnsi="inherit" w:cs="Helvetica"/>
            <w:b/>
            <w:bCs/>
            <w:color w:val="EA5514"/>
            <w:sz w:val="23"/>
            <w:szCs w:val="23"/>
            <w:bdr w:val="none" w:sz="0" w:space="0" w:color="auto" w:frame="1"/>
            <w:shd w:val="clear" w:color="auto" w:fill="FFFFCC"/>
          </w:rPr>
          <w:t>Workshop</w:t>
        </w:r>
      </w:hyperlink>
      <w:r>
        <w:rPr>
          <w:rFonts w:ascii="DengXian" w:eastAsia="DengXian" w:hAnsi="DengXian" w:hint="eastAsia"/>
          <w:lang w:eastAsia="zh-CN"/>
        </w:rPr>
        <w:t>，查找对应软体进行下载</w:t>
      </w:r>
    </w:p>
    <w:p w:rsidR="00693088" w:rsidRDefault="00693088">
      <w:pPr>
        <w:rPr>
          <w:rFonts w:hint="eastAsia"/>
        </w:rPr>
      </w:pPr>
      <w:r>
        <w:rPr>
          <w:noProof/>
        </w:rPr>
        <w:drawing>
          <wp:inline distT="0" distB="0" distL="0" distR="0" wp14:anchorId="3C7AA41D" wp14:editId="2FF86ED9">
            <wp:extent cx="5274310" cy="1306830"/>
            <wp:effectExtent l="0" t="0" r="254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308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D4D"/>
    <w:rsid w:val="00280D4D"/>
    <w:rsid w:val="00693088"/>
    <w:rsid w:val="006A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4E100"/>
  <w15:chartTrackingRefBased/>
  <w15:docId w15:val="{CB582C22-617E-4506-92E6-988EE154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3088"/>
    <w:rPr>
      <w:color w:val="0563C1" w:themeColor="hyperlink"/>
      <w:u w:val="single"/>
    </w:rPr>
  </w:style>
  <w:style w:type="character" w:customStyle="1" w:styleId="highlight">
    <w:name w:val="highlight"/>
    <w:basedOn w:val="a0"/>
    <w:rsid w:val="0069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oltek.com.tw/web/guest/rf-workshop?inheritRedirect=true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holtek.com.tw/rf-worksho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ECN李宗禧</dc:creator>
  <cp:keywords/>
  <dc:description/>
  <cp:lastModifiedBy>ECN李宗禧</cp:lastModifiedBy>
  <cp:revision>3</cp:revision>
  <dcterms:created xsi:type="dcterms:W3CDTF">2022-03-28T01:32:00Z</dcterms:created>
  <dcterms:modified xsi:type="dcterms:W3CDTF">2022-03-28T01:36:00Z</dcterms:modified>
</cp:coreProperties>
</file>